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E9" w:rsidRPr="00CB7AE9" w:rsidRDefault="00CB7AE9" w:rsidP="00CB7AE9">
      <w:pPr>
        <w:ind w:firstLineChars="200" w:firstLine="600"/>
        <w:jc w:val="center"/>
        <w:rPr>
          <w:rFonts w:ascii="华文中宋" w:eastAsia="华文中宋" w:hAnsi="华文中宋" w:cs="宋体"/>
          <w:sz w:val="30"/>
          <w:szCs w:val="30"/>
        </w:rPr>
      </w:pPr>
      <w:bookmarkStart w:id="0" w:name="_GoBack"/>
      <w:r w:rsidRPr="00CB7AE9">
        <w:rPr>
          <w:rFonts w:ascii="华文中宋" w:eastAsia="华文中宋" w:hAnsi="华文中宋" w:cs="宋体" w:hint="eastAsia"/>
          <w:sz w:val="30"/>
          <w:szCs w:val="30"/>
        </w:rPr>
        <w:t>马克思主义学院简介</w:t>
      </w:r>
    </w:p>
    <w:bookmarkEnd w:id="0"/>
    <w:p w:rsidR="00CC2EF7" w:rsidRDefault="00E64122" w:rsidP="00E64122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马克思主义学院</w:t>
      </w:r>
      <w:r w:rsidR="00E91FB3">
        <w:rPr>
          <w:rFonts w:ascii="宋体" w:eastAsia="宋体" w:hAnsi="宋体" w:cs="宋体" w:hint="eastAsia"/>
          <w:sz w:val="28"/>
          <w:szCs w:val="28"/>
        </w:rPr>
        <w:t>（以下简称：马院）</w:t>
      </w:r>
      <w:r w:rsidRPr="00FD55F4">
        <w:rPr>
          <w:rFonts w:ascii="宋体" w:eastAsia="宋体" w:hAnsi="宋体" w:cs="宋体" w:hint="eastAsia"/>
          <w:sz w:val="28"/>
          <w:szCs w:val="28"/>
        </w:rPr>
        <w:t>现有教职</w:t>
      </w:r>
      <w:r>
        <w:rPr>
          <w:rFonts w:ascii="宋体" w:eastAsia="宋体" w:hAnsi="宋体" w:cs="宋体" w:hint="eastAsia"/>
          <w:sz w:val="28"/>
          <w:szCs w:val="28"/>
        </w:rPr>
        <w:t>工</w:t>
      </w:r>
      <w:r w:rsidRPr="00FD55F4">
        <w:rPr>
          <w:rFonts w:ascii="宋体" w:eastAsia="宋体" w:hAnsi="宋体" w:cs="宋体" w:hint="eastAsia"/>
          <w:sz w:val="28"/>
          <w:szCs w:val="28"/>
        </w:rPr>
        <w:t>45人，其中专任教师39人，教授4人，副教授14人，</w:t>
      </w:r>
      <w:r w:rsidR="00492654">
        <w:rPr>
          <w:rFonts w:ascii="宋体" w:eastAsia="宋体" w:hAnsi="宋体" w:cs="宋体" w:hint="eastAsia"/>
          <w:sz w:val="28"/>
          <w:szCs w:val="28"/>
        </w:rPr>
        <w:t>博士学位的教师</w:t>
      </w:r>
      <w:r w:rsidRPr="00FD55F4">
        <w:rPr>
          <w:rFonts w:ascii="宋体" w:eastAsia="宋体" w:hAnsi="宋体" w:cs="宋体" w:hint="eastAsia"/>
          <w:sz w:val="28"/>
          <w:szCs w:val="28"/>
        </w:rPr>
        <w:t>27人。特聘教授2人。</w:t>
      </w:r>
    </w:p>
    <w:p w:rsidR="00E64122" w:rsidRDefault="00E64122" w:rsidP="00E64122">
      <w:pPr>
        <w:spacing w:line="6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FD55F4">
        <w:rPr>
          <w:rFonts w:ascii="宋体" w:eastAsia="宋体" w:hAnsi="宋体" w:cs="宋体" w:hint="eastAsia"/>
          <w:sz w:val="28"/>
          <w:szCs w:val="28"/>
        </w:rPr>
        <w:t>马院承担全校本、专科学生和研究生的思想政治理论课教学任务，</w:t>
      </w:r>
      <w:r w:rsidRPr="0087670C">
        <w:rPr>
          <w:rFonts w:ascii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设置马克思主义基本原理、马克思主义中国化、思想道德修养与法律基础、中国近现代史纲要、形势政策与诚信教育5个教研室</w:t>
      </w:r>
      <w:r w:rsidRPr="0087670C">
        <w:rPr>
          <w:rFonts w:asciiTheme="minorEastAsia" w:hAnsiTheme="minorEastAsia" w:cs="宋体" w:hint="eastAsia"/>
          <w:color w:val="000000" w:themeColor="text1"/>
          <w:sz w:val="28"/>
          <w:szCs w:val="28"/>
        </w:rPr>
        <w:t>。</w:t>
      </w:r>
      <w:r w:rsidR="00A01043">
        <w:rPr>
          <w:rFonts w:ascii="宋体" w:eastAsia="宋体" w:hAnsi="宋体" w:cs="宋体" w:hint="eastAsia"/>
          <w:sz w:val="28"/>
          <w:szCs w:val="28"/>
        </w:rPr>
        <w:t>现有</w:t>
      </w:r>
      <w:r w:rsidRPr="00FD55F4">
        <w:rPr>
          <w:rFonts w:ascii="宋体" w:eastAsia="宋体" w:hAnsi="宋体" w:cs="宋体" w:hint="eastAsia"/>
          <w:sz w:val="28"/>
          <w:szCs w:val="28"/>
        </w:rPr>
        <w:t>“全面从严治党研究中心”和“经济伦理和社会发展研究所”2</w:t>
      </w:r>
      <w:r>
        <w:rPr>
          <w:rFonts w:ascii="宋体" w:eastAsia="宋体" w:hAnsi="宋体" w:cs="宋体" w:hint="eastAsia"/>
          <w:sz w:val="28"/>
          <w:szCs w:val="28"/>
        </w:rPr>
        <w:t>个研究机构</w:t>
      </w:r>
      <w:r w:rsidR="00492654">
        <w:rPr>
          <w:rFonts w:ascii="宋体" w:eastAsia="宋体" w:hAnsi="宋体" w:cs="宋体" w:hint="eastAsia"/>
          <w:sz w:val="28"/>
          <w:szCs w:val="28"/>
        </w:rPr>
        <w:t>。</w:t>
      </w:r>
    </w:p>
    <w:p w:rsidR="00E64122" w:rsidRPr="00E64122" w:rsidRDefault="00E64122" w:rsidP="00E64122">
      <w:pPr>
        <w:spacing w:line="620" w:lineRule="exact"/>
        <w:ind w:firstLineChars="200" w:firstLine="560"/>
      </w:pPr>
      <w:r w:rsidRPr="00FD55F4">
        <w:rPr>
          <w:rFonts w:ascii="宋体" w:eastAsia="宋体" w:hAnsi="宋体" w:cs="宋体" w:hint="eastAsia"/>
          <w:sz w:val="28"/>
          <w:szCs w:val="28"/>
        </w:rPr>
        <w:t>学校</w:t>
      </w:r>
      <w:r>
        <w:rPr>
          <w:rFonts w:ascii="宋体" w:eastAsia="宋体" w:hAnsi="宋体" w:cs="宋体" w:hint="eastAsia"/>
          <w:sz w:val="28"/>
          <w:szCs w:val="28"/>
        </w:rPr>
        <w:t>“</w:t>
      </w:r>
      <w:r w:rsidRPr="00FD55F4">
        <w:rPr>
          <w:rFonts w:ascii="宋体" w:eastAsia="宋体" w:hAnsi="宋体" w:cs="宋体" w:hint="eastAsia"/>
          <w:sz w:val="28"/>
          <w:szCs w:val="28"/>
        </w:rPr>
        <w:t>十三五</w:t>
      </w:r>
      <w:r>
        <w:rPr>
          <w:rFonts w:ascii="宋体" w:eastAsia="宋体" w:hAnsi="宋体" w:cs="宋体" w:hint="eastAsia"/>
          <w:sz w:val="28"/>
          <w:szCs w:val="28"/>
        </w:rPr>
        <w:t>”</w:t>
      </w:r>
      <w:r w:rsidRPr="00FD55F4">
        <w:rPr>
          <w:rFonts w:ascii="宋体" w:eastAsia="宋体" w:hAnsi="宋体" w:cs="宋体" w:hint="eastAsia"/>
          <w:sz w:val="28"/>
          <w:szCs w:val="28"/>
        </w:rPr>
        <w:t>学科建设规划将马克思主义理论作为学校重点支持建设的一级学科，组建了马克思主义原理与思想政治教育、马克思主义中国化、中国近现代史基本问题研究</w:t>
      </w:r>
      <w:r w:rsidR="00CB7AE9">
        <w:rPr>
          <w:rFonts w:ascii="宋体" w:eastAsia="宋体" w:hAnsi="宋体" w:cs="宋体" w:hint="eastAsia"/>
          <w:sz w:val="28"/>
          <w:szCs w:val="28"/>
        </w:rPr>
        <w:t>3</w:t>
      </w:r>
      <w:r w:rsidRPr="00FD55F4">
        <w:rPr>
          <w:rFonts w:ascii="宋体" w:eastAsia="宋体" w:hAnsi="宋体" w:cs="宋体" w:hint="eastAsia"/>
          <w:sz w:val="28"/>
          <w:szCs w:val="28"/>
        </w:rPr>
        <w:t>个研究团队。马院获上海高校马院内涵提升建设项目</w:t>
      </w:r>
      <w:r w:rsidR="00CB7AE9">
        <w:rPr>
          <w:rFonts w:ascii="宋体" w:eastAsia="宋体" w:hAnsi="宋体" w:cs="宋体" w:hint="eastAsia"/>
          <w:sz w:val="28"/>
          <w:szCs w:val="28"/>
        </w:rPr>
        <w:t>；</w:t>
      </w:r>
      <w:r w:rsidRPr="00FD55F4">
        <w:rPr>
          <w:rFonts w:ascii="宋体" w:eastAsia="宋体" w:hAnsi="宋体" w:cs="宋体" w:hint="eastAsia"/>
          <w:sz w:val="28"/>
          <w:szCs w:val="28"/>
        </w:rPr>
        <w:t>有3门课程为上海市重点课程</w:t>
      </w:r>
      <w:r w:rsidR="00CB7AE9">
        <w:rPr>
          <w:rFonts w:ascii="宋体" w:eastAsia="宋体" w:hAnsi="宋体" w:cs="宋体" w:hint="eastAsia"/>
          <w:sz w:val="28"/>
          <w:szCs w:val="28"/>
        </w:rPr>
        <w:t>；</w:t>
      </w:r>
      <w:r w:rsidRPr="00FD55F4">
        <w:rPr>
          <w:rFonts w:ascii="宋体" w:eastAsia="宋体" w:hAnsi="宋体" w:cs="宋体" w:hint="eastAsia"/>
          <w:sz w:val="28"/>
          <w:szCs w:val="28"/>
        </w:rPr>
        <w:t>1门为上海市精品课程</w:t>
      </w:r>
      <w:r w:rsidR="00492654">
        <w:rPr>
          <w:rFonts w:ascii="宋体" w:eastAsia="宋体" w:hAnsi="宋体" w:cs="宋体" w:hint="eastAsia"/>
          <w:sz w:val="28"/>
          <w:szCs w:val="28"/>
        </w:rPr>
        <w:t>。</w:t>
      </w:r>
    </w:p>
    <w:p w:rsidR="00E64122" w:rsidRPr="00CB7AE9" w:rsidRDefault="00E64122" w:rsidP="00CB7AE9">
      <w:pPr>
        <w:spacing w:line="620" w:lineRule="exact"/>
        <w:ind w:firstLineChars="200" w:firstLine="56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E91FB3">
        <w:rPr>
          <w:rFonts w:ascii="宋体" w:eastAsia="宋体" w:hAnsi="宋体" w:cs="宋体" w:hint="eastAsia"/>
          <w:sz w:val="28"/>
          <w:szCs w:val="28"/>
        </w:rPr>
        <w:t>近三年</w:t>
      </w:r>
      <w:r w:rsidRPr="00FD55F4">
        <w:rPr>
          <w:rFonts w:ascii="宋体" w:eastAsia="宋体" w:hAnsi="宋体" w:cs="宋体" w:hint="eastAsia"/>
          <w:sz w:val="28"/>
          <w:szCs w:val="28"/>
        </w:rPr>
        <w:t>来，</w:t>
      </w:r>
      <w:r w:rsidR="00E91FB3">
        <w:rPr>
          <w:rFonts w:ascii="宋体" w:eastAsia="宋体" w:hAnsi="宋体" w:cs="宋体" w:hint="eastAsia"/>
          <w:sz w:val="28"/>
          <w:szCs w:val="28"/>
        </w:rPr>
        <w:t>马</w:t>
      </w:r>
      <w:r w:rsidRPr="00FD55F4">
        <w:rPr>
          <w:rFonts w:ascii="宋体" w:eastAsia="宋体" w:hAnsi="宋体" w:cs="宋体" w:hint="eastAsia"/>
          <w:sz w:val="28"/>
          <w:szCs w:val="28"/>
        </w:rPr>
        <w:t>院教师获国家社科基金和后期资助项目4项，省部级课题2项；获上海市第十四届哲学社会科学研究优秀成果奖1</w:t>
      </w:r>
      <w:r>
        <w:rPr>
          <w:rFonts w:ascii="宋体" w:eastAsia="宋体" w:hAnsi="宋体" w:cs="宋体" w:hint="eastAsia"/>
          <w:sz w:val="28"/>
          <w:szCs w:val="28"/>
        </w:rPr>
        <w:t>项</w:t>
      </w:r>
      <w:r w:rsidR="00DD4F10">
        <w:rPr>
          <w:rFonts w:ascii="宋体" w:eastAsia="宋体" w:hAnsi="宋体" w:cs="宋体" w:hint="eastAsia"/>
          <w:sz w:val="28"/>
          <w:szCs w:val="28"/>
        </w:rPr>
        <w:t>。</w:t>
      </w:r>
      <w:r w:rsidRPr="00FD55F4">
        <w:rPr>
          <w:rFonts w:ascii="宋体" w:eastAsia="宋体" w:hAnsi="宋体" w:cs="宋体" w:hint="eastAsia"/>
          <w:sz w:val="28"/>
          <w:szCs w:val="28"/>
        </w:rPr>
        <w:t>先后获第二届和第四届上海高校思政理论课教学比赛一等奖、2017年全国高校思政课“教学骨干”荣誉称号等。</w:t>
      </w:r>
    </w:p>
    <w:sectPr w:rsidR="00E64122" w:rsidRPr="00CB7AE9" w:rsidSect="00CB7AE9">
      <w:pgSz w:w="11906" w:h="16838"/>
      <w:pgMar w:top="1276" w:right="1416" w:bottom="1276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902" w:rsidRDefault="00A60902" w:rsidP="00CB7AE9">
      <w:r>
        <w:separator/>
      </w:r>
    </w:p>
  </w:endnote>
  <w:endnote w:type="continuationSeparator" w:id="0">
    <w:p w:rsidR="00A60902" w:rsidRDefault="00A60902" w:rsidP="00CB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902" w:rsidRDefault="00A60902" w:rsidP="00CB7AE9">
      <w:r>
        <w:separator/>
      </w:r>
    </w:p>
  </w:footnote>
  <w:footnote w:type="continuationSeparator" w:id="0">
    <w:p w:rsidR="00A60902" w:rsidRDefault="00A60902" w:rsidP="00CB7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22"/>
    <w:rsid w:val="0045603C"/>
    <w:rsid w:val="00492654"/>
    <w:rsid w:val="0062485B"/>
    <w:rsid w:val="008D4803"/>
    <w:rsid w:val="00A01043"/>
    <w:rsid w:val="00A60902"/>
    <w:rsid w:val="00CB40C6"/>
    <w:rsid w:val="00CB7AE9"/>
    <w:rsid w:val="00CC2EF7"/>
    <w:rsid w:val="00DD4F10"/>
    <w:rsid w:val="00E64122"/>
    <w:rsid w:val="00E91FB3"/>
    <w:rsid w:val="00F159E8"/>
    <w:rsid w:val="00F93FFD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6BEC43-6967-45ED-8898-A5850B1B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7A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7A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xulijuan</cp:lastModifiedBy>
  <cp:revision>2</cp:revision>
  <dcterms:created xsi:type="dcterms:W3CDTF">2019-09-30T05:06:00Z</dcterms:created>
  <dcterms:modified xsi:type="dcterms:W3CDTF">2019-09-30T05:06:00Z</dcterms:modified>
</cp:coreProperties>
</file>